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D9" w:rsidRDefault="00836F44" w:rsidP="00836F44">
      <w:pPr>
        <w:jc w:val="center"/>
      </w:pPr>
      <w:r>
        <w:t>PROPUESTA POLITICA</w:t>
      </w:r>
    </w:p>
    <w:p w:rsidR="00836F44" w:rsidRDefault="00836F44"/>
    <w:p w:rsidR="00836F44" w:rsidRPr="00E734A0" w:rsidRDefault="00836F44" w:rsidP="00836F44">
      <w:pPr>
        <w:jc w:val="both"/>
      </w:pPr>
      <w:r w:rsidRPr="00E734A0">
        <w:t xml:space="preserve">Estoy seguro </w:t>
      </w:r>
      <w:proofErr w:type="gramStart"/>
      <w:r w:rsidRPr="00E734A0">
        <w:t>que</w:t>
      </w:r>
      <w:proofErr w:type="gramEnd"/>
      <w:r w:rsidRPr="00E734A0">
        <w:t xml:space="preserve"> podemos tener un mejor país, donde ser político no sea sinónimo de </w:t>
      </w:r>
      <w:proofErr w:type="spellStart"/>
      <w:r w:rsidRPr="00E734A0">
        <w:t>maleantería</w:t>
      </w:r>
      <w:proofErr w:type="spellEnd"/>
      <w:r w:rsidRPr="00E734A0">
        <w:t xml:space="preserve"> o ladrones de cuello blanco, estamos a tiempo de enrumbar nuestro camino hacia un país de oportunidades para todos, donde se premie el esfuerzo y el trabajo honesto de cada uno, donde exista la certeza del castigo, donde la justicia no se venda o se incline para favorecer a los que ocupan el poder y a sus amigos.  Sé que es posible que todos los niños y jóvenes panameños tengan acceso a una educación digna, de alta calidad que les garantice una movilidad social y les abra las puertas hacia el progreso sin importar en </w:t>
      </w:r>
      <w:proofErr w:type="spellStart"/>
      <w:r w:rsidRPr="00E734A0">
        <w:t>que</w:t>
      </w:r>
      <w:proofErr w:type="spellEnd"/>
      <w:r w:rsidRPr="00E734A0">
        <w:t xml:space="preserve"> lugar del país hayan nacido.   </w:t>
      </w:r>
    </w:p>
    <w:p w:rsidR="00836F44" w:rsidRPr="00E734A0" w:rsidRDefault="00836F44" w:rsidP="00836F44">
      <w:pPr>
        <w:jc w:val="both"/>
      </w:pPr>
      <w:r w:rsidRPr="00E734A0">
        <w:t>Todos tenemos derecho a aspirar a tener una mejor calidad de vida, donde nuestro hospitales y centros de atención médica tengan todos los medicamentos que necesitamos y un servicio de atención de primer mundo, donde llegar a la jubilación no implique un boleto a la pobreza, donde el trasporte público sea la mejor opción para movilizarnos.</w:t>
      </w:r>
    </w:p>
    <w:p w:rsidR="00836F44" w:rsidRPr="00E734A0" w:rsidRDefault="00836F44" w:rsidP="00836F44">
      <w:pPr>
        <w:jc w:val="both"/>
      </w:pPr>
    </w:p>
    <w:p w:rsidR="00836F44" w:rsidRPr="00E734A0" w:rsidRDefault="00836F44" w:rsidP="00836F44">
      <w:pPr>
        <w:jc w:val="both"/>
      </w:pPr>
      <w:r w:rsidRPr="00E734A0">
        <w:t>Aspiro a llegar a la Asamblea Nacional para hacer la diferencia, para enfrentar la corrupción, para luchar para que la Educación sea una prioridad y trabajar porque todos logremos una mejor calidad de vida.</w:t>
      </w:r>
    </w:p>
    <w:p w:rsidR="00836F44" w:rsidRPr="00E734A0" w:rsidRDefault="00836F44" w:rsidP="00836F44">
      <w:pPr>
        <w:jc w:val="both"/>
      </w:pPr>
      <w:r w:rsidRPr="00E734A0">
        <w:t>El cambio es posible, pero requiere que todos los panameños nos unamos para que este 5 de mayo podamos renovar la Asamblea Nacional.</w:t>
      </w:r>
    </w:p>
    <w:p w:rsidR="00836F44" w:rsidRPr="00E734A0" w:rsidRDefault="00836F44" w:rsidP="00836F44">
      <w:pPr>
        <w:jc w:val="both"/>
      </w:pPr>
    </w:p>
    <w:p w:rsidR="00836F44" w:rsidRPr="00E734A0" w:rsidRDefault="00836F44" w:rsidP="00836F44">
      <w:pPr>
        <w:jc w:val="both"/>
      </w:pPr>
      <w:r w:rsidRPr="00E734A0">
        <w:t>Panameño que nadie te robe tus sueños, vamos hacia delante.</w:t>
      </w:r>
    </w:p>
    <w:p w:rsidR="00836F44" w:rsidRPr="00E734A0" w:rsidRDefault="00836F44" w:rsidP="00836F44">
      <w:pPr>
        <w:jc w:val="both"/>
      </w:pPr>
    </w:p>
    <w:p w:rsidR="00836F44" w:rsidRPr="00E734A0" w:rsidRDefault="00836F44" w:rsidP="00836F44">
      <w:pPr>
        <w:jc w:val="both"/>
      </w:pPr>
      <w:r w:rsidRPr="00E734A0">
        <w:t>No Te Rindas Panamá</w:t>
      </w:r>
    </w:p>
    <w:p w:rsidR="00836F44" w:rsidRDefault="00836F44"/>
    <w:p w:rsidR="00836F44" w:rsidRDefault="00836F44"/>
    <w:p w:rsidR="00836F44" w:rsidRDefault="00836F44" w:rsidP="00836F44">
      <w:pPr>
        <w:jc w:val="both"/>
      </w:pPr>
      <w:r>
        <w:t>MI COMPROMISO</w:t>
      </w:r>
    </w:p>
    <w:p w:rsidR="00836F44" w:rsidRDefault="00836F44" w:rsidP="00836F44">
      <w:pPr>
        <w:jc w:val="both"/>
      </w:pPr>
    </w:p>
    <w:p w:rsidR="00836F44" w:rsidRPr="0011037C" w:rsidRDefault="00836F44" w:rsidP="00836F44">
      <w:pPr>
        <w:numPr>
          <w:ilvl w:val="0"/>
          <w:numId w:val="1"/>
        </w:numPr>
        <w:spacing w:after="0" w:line="240" w:lineRule="auto"/>
        <w:jc w:val="both"/>
      </w:pPr>
      <w:r w:rsidRPr="0011037C">
        <w:t>Asistencia perfecta y solicitar que se me descuente de mi salario cuando no exista justificación de mis ausencias y tardanzas.</w:t>
      </w:r>
    </w:p>
    <w:p w:rsidR="00836F44" w:rsidRPr="0011037C" w:rsidRDefault="00836F44" w:rsidP="00836F44">
      <w:pPr>
        <w:numPr>
          <w:ilvl w:val="0"/>
          <w:numId w:val="1"/>
        </w:numPr>
        <w:spacing w:after="0" w:line="240" w:lineRule="auto"/>
        <w:jc w:val="both"/>
      </w:pPr>
      <w:r w:rsidRPr="0011037C">
        <w:t>Hacer público, a través de mi página web, cualquier personal de apoyo que sea contratado en mi gestión (cargo, funciones y salario).  Además, podrán conocer como han sido mis votos en cada oportunidad en el Pleno o en las comisiones donde participe.</w:t>
      </w:r>
    </w:p>
    <w:p w:rsidR="00836F44" w:rsidRPr="0011037C" w:rsidRDefault="00836F44" w:rsidP="00836F44">
      <w:pPr>
        <w:numPr>
          <w:ilvl w:val="0"/>
          <w:numId w:val="1"/>
        </w:numPr>
        <w:spacing w:after="0" w:line="240" w:lineRule="auto"/>
        <w:jc w:val="both"/>
      </w:pPr>
      <w:r w:rsidRPr="0011037C">
        <w:t>No comprar automóviles exonerado de impuestos.</w:t>
      </w:r>
    </w:p>
    <w:p w:rsidR="00836F44" w:rsidRPr="0011037C" w:rsidRDefault="00836F44" w:rsidP="00836F44">
      <w:pPr>
        <w:numPr>
          <w:ilvl w:val="0"/>
          <w:numId w:val="1"/>
        </w:numPr>
        <w:spacing w:after="0" w:line="240" w:lineRule="auto"/>
        <w:jc w:val="both"/>
      </w:pPr>
      <w:r w:rsidRPr="0011037C">
        <w:t>Hacer uso de los recursos del Estado que se pongan a mi disposición con cautela, entendiendo que es el dinero que con esfuerzo el pueblo ha trabajado.</w:t>
      </w:r>
    </w:p>
    <w:p w:rsidR="00836F44" w:rsidRDefault="00836F44" w:rsidP="00836F44">
      <w:pPr>
        <w:numPr>
          <w:ilvl w:val="0"/>
          <w:numId w:val="1"/>
        </w:numPr>
        <w:spacing w:after="0" w:line="240" w:lineRule="auto"/>
        <w:jc w:val="both"/>
      </w:pPr>
      <w:r w:rsidRPr="0011037C">
        <w:t>No participaré de viajes pagados por el estado sin objetivos definidos.</w:t>
      </w:r>
    </w:p>
    <w:p w:rsidR="00836F44" w:rsidRDefault="00836F44" w:rsidP="00836F44">
      <w:pPr>
        <w:numPr>
          <w:ilvl w:val="0"/>
          <w:numId w:val="1"/>
        </w:numPr>
        <w:spacing w:after="0" w:line="240" w:lineRule="auto"/>
        <w:jc w:val="both"/>
      </w:pPr>
      <w:r>
        <w:t>Representar y defender dignamente los intereses de mis electores.</w:t>
      </w:r>
    </w:p>
    <w:p w:rsidR="00836F44" w:rsidRPr="00836F44" w:rsidRDefault="00836F44" w:rsidP="00836F44">
      <w:pPr>
        <w:jc w:val="both"/>
        <w:rPr>
          <w:b/>
        </w:rPr>
      </w:pPr>
      <w:r w:rsidRPr="00836F44">
        <w:rPr>
          <w:b/>
        </w:rPr>
        <w:lastRenderedPageBreak/>
        <w:t>ENFRENTAR LA CORRUPCIÓN:</w:t>
      </w: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Derogación de la Ley 55 del 21 de septiembre del 2012.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crea privilegios que afectan la investigación y juzgamiento de los diputados.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Apoyo a la Ley de Muerte Civil</w:t>
      </w:r>
    </w:p>
    <w:p w:rsidR="00836F44" w:rsidRPr="0011037C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 xml:space="preserve">Que prohíba la contratación o elección para cargos públicos de cualquier persona que haya sido condenada o investigada por corrupción, peculado </w:t>
      </w:r>
      <w:r w:rsidRPr="0011037C">
        <w:t>(o peculado de uso).</w:t>
      </w:r>
    </w:p>
    <w:p w:rsidR="00836F44" w:rsidRDefault="00836F44" w:rsidP="00836F44">
      <w:pPr>
        <w:ind w:left="1440"/>
        <w:jc w:val="both"/>
      </w:pP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Apoyo a la Ley de no prescripción de los delitos de corrupción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los casos de corrupción puedan ser investigados sin importar cuanto tiempo haya transcurrido desde la comisión del delito.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Modificaciones a la Ley de Contrataciones Publicas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prohíba la participación de Empresas que se han visto involucradas en actos de corrupción en Panamá u otros países.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prohíba la participación de Empresas cuyos accionistas o directivos hayan sido parte de Empresas involucradas en actos de corrupción a nivel nacional o internacional.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prohíba la asignación de nuevos contratos a las empresas nacionales o internacionales que ya posean contratos con la nación y a la fecha del acto público presenten atrasos en la ejecución de otros proyectos mayores al 50%.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reduzca la discrecionalidad en las contrataciones directas.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regule los precios de referencia, el control de riesgos y los sobrecostos.</w:t>
      </w: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Presentación de una Ley que asegure la protección de los servidores públicos o ciudadanos que denuncien la corrupción de empresas o servidores públicos.</w:t>
      </w:r>
    </w:p>
    <w:p w:rsidR="00836F44" w:rsidRDefault="00836F44" w:rsidP="00836F44">
      <w:pPr>
        <w:ind w:left="720"/>
        <w:jc w:val="both"/>
      </w:pP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 xml:space="preserve">Presentación de una Ley que regule el Conflicto de Intereses en las Contrataciones </w:t>
      </w:r>
      <w:proofErr w:type="spellStart"/>
      <w:r>
        <w:t>Publicas</w:t>
      </w:r>
      <w:proofErr w:type="spellEnd"/>
      <w:r>
        <w:t>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 xml:space="preserve">Que se asegure la transparencia en la asignación de los contratos del </w:t>
      </w:r>
      <w:r>
        <w:rPr>
          <w:color w:val="FF0000"/>
        </w:rPr>
        <w:t>E</w:t>
      </w:r>
      <w:r>
        <w:t>stado.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se asegure la imparcialidad de las comisiones evaluadoras que tienen a su cargo la asignación de los contratos.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Presentar una Ley que tipifique el Nepotismo como un delito.</w:t>
      </w:r>
    </w:p>
    <w:p w:rsidR="00836F44" w:rsidRPr="0011037C" w:rsidRDefault="00836F44" w:rsidP="00836F44">
      <w:pPr>
        <w:numPr>
          <w:ilvl w:val="1"/>
          <w:numId w:val="2"/>
        </w:numPr>
        <w:spacing w:after="0" w:line="240" w:lineRule="auto"/>
        <w:jc w:val="both"/>
      </w:pPr>
      <w:r w:rsidRPr="0011037C">
        <w:t>Que se pene al servidor público que utilice su puesto o cargo de autoridad para beneficiar a familiares hasta un 4to grado de consanguinidad o segundo de afinidad.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Reforma a la Ley de la Carrera Administrativa, que asegure su autonomía e independencia y que promueva la meritocracia.</w:t>
      </w:r>
    </w:p>
    <w:p w:rsidR="00836F44" w:rsidRDefault="00836F44" w:rsidP="00836F44">
      <w:pPr>
        <w:ind w:left="720"/>
        <w:jc w:val="both"/>
      </w:pPr>
    </w:p>
    <w:p w:rsidR="00836F44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>Apoyo a la modificación de la Ley 59 de 1999 sobre la Declaración Patrimonial de Bienes.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dichas declaraciones sean públicas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sean obligados a hacer estas declaraciones todos los servidores elegidos por votación popular.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>Que sean obligados todos los funcionarios públicos en posiciones de jefaturas y direcciones.</w:t>
      </w:r>
    </w:p>
    <w:p w:rsidR="00836F44" w:rsidRPr="0011037C" w:rsidRDefault="00836F44" w:rsidP="00836F44">
      <w:pPr>
        <w:numPr>
          <w:ilvl w:val="1"/>
          <w:numId w:val="2"/>
        </w:numPr>
        <w:spacing w:after="0" w:line="240" w:lineRule="auto"/>
        <w:jc w:val="both"/>
      </w:pPr>
      <w:r w:rsidRPr="0011037C">
        <w:t>Que dichas declaraciones sean auditadas en cualquier momento y al final de su servicio público por la Contraloría General de la República.</w:t>
      </w:r>
    </w:p>
    <w:p w:rsidR="00836F44" w:rsidRDefault="00836F44" w:rsidP="00836F44">
      <w:pPr>
        <w:jc w:val="both"/>
      </w:pPr>
    </w:p>
    <w:p w:rsidR="00836F44" w:rsidRPr="0011037C" w:rsidRDefault="00836F44" w:rsidP="00836F44">
      <w:pPr>
        <w:numPr>
          <w:ilvl w:val="0"/>
          <w:numId w:val="2"/>
        </w:numPr>
        <w:spacing w:after="0" w:line="240" w:lineRule="auto"/>
        <w:jc w:val="both"/>
      </w:pPr>
      <w:r>
        <w:t xml:space="preserve"> Proponer la Modificación al Código Penal para endurecer las penas a los delitos de Corrupción </w:t>
      </w:r>
      <w:r w:rsidRPr="0011037C">
        <w:t>de Servidores Públicos</w:t>
      </w:r>
      <w:r>
        <w:t>, Peculado y Peculado de Uso</w:t>
      </w:r>
      <w:r>
        <w:rPr>
          <w:color w:val="FF0000"/>
        </w:rPr>
        <w:t>.</w:t>
      </w:r>
    </w:p>
    <w:p w:rsidR="00836F44" w:rsidRDefault="00836F44" w:rsidP="00836F44">
      <w:pPr>
        <w:spacing w:after="0" w:line="240" w:lineRule="auto"/>
        <w:ind w:left="720"/>
        <w:jc w:val="both"/>
      </w:pPr>
    </w:p>
    <w:p w:rsidR="00836F44" w:rsidRPr="0011037C" w:rsidRDefault="00836F44" w:rsidP="00836F44">
      <w:pPr>
        <w:numPr>
          <w:ilvl w:val="1"/>
          <w:numId w:val="2"/>
        </w:numPr>
        <w:spacing w:after="0" w:line="240" w:lineRule="auto"/>
        <w:jc w:val="both"/>
      </w:pPr>
      <w:r w:rsidRPr="0011037C">
        <w:t>Que los actos de corrupción de servidores Públicos en modalidad simple se castiguen con penas de 10 a 15 años</w:t>
      </w:r>
    </w:p>
    <w:p w:rsidR="00836F44" w:rsidRPr="0011037C" w:rsidRDefault="00836F44" w:rsidP="00836F44">
      <w:pPr>
        <w:numPr>
          <w:ilvl w:val="1"/>
          <w:numId w:val="2"/>
        </w:numPr>
        <w:spacing w:after="0" w:line="240" w:lineRule="auto"/>
        <w:jc w:val="both"/>
      </w:pPr>
      <w:r w:rsidRPr="0011037C">
        <w:t>Que los actos de corrupción de servidores públicos agravados sean castigados con penas de 15 a 25 años de prisión.</w:t>
      </w:r>
    </w:p>
    <w:p w:rsidR="00836F44" w:rsidRPr="0011037C" w:rsidRDefault="00836F44" w:rsidP="00836F44">
      <w:pPr>
        <w:numPr>
          <w:ilvl w:val="1"/>
          <w:numId w:val="2"/>
        </w:numPr>
        <w:spacing w:after="0" w:line="240" w:lineRule="auto"/>
        <w:jc w:val="both"/>
      </w:pPr>
      <w:r w:rsidRPr="0011037C">
        <w:t>Que el enriquecimiento injustificado sea castigado con penas de 6 a 12 años y casos agravados o montos mayores a los B/. 100,000.00 con penas entre los 12 y 25 años.</w:t>
      </w:r>
    </w:p>
    <w:p w:rsidR="00836F44" w:rsidRPr="0011037C" w:rsidRDefault="00836F44" w:rsidP="00836F44">
      <w:pPr>
        <w:numPr>
          <w:ilvl w:val="1"/>
          <w:numId w:val="2"/>
        </w:numPr>
        <w:spacing w:after="0" w:line="240" w:lineRule="auto"/>
        <w:jc w:val="both"/>
      </w:pPr>
      <w:r w:rsidRPr="0011037C">
        <w:t>Que los acuerdos de pena no incluyan reducciones de pena en más del 50% de la condena.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 w:rsidRPr="0011037C">
        <w:t xml:space="preserve">Que reduzca las penas de hurto pecuario a </w:t>
      </w:r>
      <w:r>
        <w:t>3 a 5 años de prisión.</w:t>
      </w:r>
    </w:p>
    <w:p w:rsidR="00836F44" w:rsidRDefault="00836F44" w:rsidP="00836F44">
      <w:pPr>
        <w:numPr>
          <w:ilvl w:val="1"/>
          <w:numId w:val="2"/>
        </w:numPr>
        <w:spacing w:after="0" w:line="240" w:lineRule="auto"/>
        <w:jc w:val="both"/>
      </w:pPr>
      <w:r>
        <w:t xml:space="preserve">Que las penas por robo simple se reduzcan a 5 a 8 años. </w:t>
      </w:r>
    </w:p>
    <w:p w:rsidR="00836F44" w:rsidRDefault="00836F44" w:rsidP="00836F44">
      <w:pPr>
        <w:jc w:val="both"/>
      </w:pPr>
    </w:p>
    <w:p w:rsidR="00836F44" w:rsidRPr="0001499D" w:rsidRDefault="00836F44" w:rsidP="00836F44">
      <w:pPr>
        <w:jc w:val="both"/>
        <w:rPr>
          <w:b/>
        </w:rPr>
      </w:pPr>
      <w:r w:rsidRPr="0001499D">
        <w:rPr>
          <w:b/>
        </w:rPr>
        <w:t>CON LA EDUCACIÓN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3"/>
        </w:numPr>
        <w:spacing w:after="0" w:line="240" w:lineRule="auto"/>
        <w:jc w:val="both"/>
      </w:pPr>
      <w:r>
        <w:t>Promover la revisión y reforma a la Ley Orgánica de Educación</w:t>
      </w: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>Que actualice los objetivos que busca la Educación Panameña.</w:t>
      </w:r>
    </w:p>
    <w:p w:rsidR="00836F44" w:rsidRDefault="00836F44" w:rsidP="00836F44">
      <w:pPr>
        <w:ind w:left="1440"/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>Que asegure una mayor descentralización de la educación, asegurando mayor participación de los municipios, padres de familia y la sociedad civil organizada en la toma de decisiones y ejecución de los proyectos educativos.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 xml:space="preserve">Que asegure una flexibilización del </w:t>
      </w:r>
      <w:proofErr w:type="spellStart"/>
      <w:r>
        <w:t>curriculum</w:t>
      </w:r>
      <w:proofErr w:type="spellEnd"/>
      <w:r>
        <w:t xml:space="preserve"> que permita una rápida adecuación a los cambios tecnológicos y tendencias a nivel global.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>Que garantice la actualización constante de los docentes y permita la movilidad de la plana docente.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>Que garantice la calidad educativa de los estudiantes en las comarcas y comunidades rurales.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lastRenderedPageBreak/>
        <w:t>Que establezca remuneraciones especiales para los docentes que sirven en las zonas de difícil acceso y las comarcas.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>Que se establezcan patronatos o juntas directivas para las escuelas y colegios con poblaciones educativas mayores a los 2000 estudiantes y que estas juntas directivas ad-honoren tengan injerencia en la evaluación y calidad de la educación en estos centros.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3"/>
        </w:numPr>
        <w:spacing w:after="0" w:line="240" w:lineRule="auto"/>
        <w:jc w:val="both"/>
      </w:pPr>
      <w:r>
        <w:t>Promover un mínimo para el presupuesto Educativo</w:t>
      </w:r>
    </w:p>
    <w:p w:rsidR="00836F44" w:rsidRDefault="00836F44" w:rsidP="00836F44">
      <w:pPr>
        <w:numPr>
          <w:ilvl w:val="0"/>
          <w:numId w:val="4"/>
        </w:numPr>
        <w:spacing w:after="0" w:line="240" w:lineRule="auto"/>
        <w:jc w:val="both"/>
      </w:pPr>
      <w:r>
        <w:t xml:space="preserve"> Que regule y asegure que la Educación es una prioridad a través de asignar un mayor presupuesto que garantice la calidad de la Educación.</w:t>
      </w:r>
    </w:p>
    <w:p w:rsidR="00836F44" w:rsidRDefault="00836F44" w:rsidP="00836F44">
      <w:pPr>
        <w:ind w:left="1493"/>
        <w:jc w:val="both"/>
      </w:pPr>
    </w:p>
    <w:p w:rsidR="00836F44" w:rsidRDefault="00836F44" w:rsidP="00836F44">
      <w:pPr>
        <w:numPr>
          <w:ilvl w:val="0"/>
          <w:numId w:val="3"/>
        </w:numPr>
        <w:spacing w:after="0" w:line="240" w:lineRule="auto"/>
        <w:jc w:val="both"/>
      </w:pPr>
      <w:r>
        <w:t>Promover una Ley que crea el Ministerio de Cultura y Deporte.</w:t>
      </w: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 xml:space="preserve">Con la finalidad que se le </w:t>
      </w:r>
      <w:proofErr w:type="spellStart"/>
      <w:r>
        <w:t>de</w:t>
      </w:r>
      <w:proofErr w:type="spellEnd"/>
      <w:r>
        <w:t xml:space="preserve"> la importancia que el Deporte y la Cultura merecen para el desarrollo integral de la población.</w:t>
      </w:r>
    </w:p>
    <w:p w:rsidR="00836F44" w:rsidRDefault="00836F44" w:rsidP="00836F44">
      <w:pPr>
        <w:ind w:left="1440"/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>Que fortalezca la lucha contra la delincuencia a través del establecimiento de Centros Culturales y Deportivos en cada Corregimiento a nivel Nacional.</w:t>
      </w:r>
    </w:p>
    <w:p w:rsidR="00836F44" w:rsidRDefault="00836F44" w:rsidP="00836F44">
      <w:pPr>
        <w:ind w:left="1440"/>
        <w:jc w:val="both"/>
      </w:pPr>
    </w:p>
    <w:p w:rsidR="00836F44" w:rsidRDefault="00836F44" w:rsidP="00836F44">
      <w:pPr>
        <w:numPr>
          <w:ilvl w:val="1"/>
          <w:numId w:val="3"/>
        </w:numPr>
        <w:spacing w:after="0" w:line="240" w:lineRule="auto"/>
        <w:jc w:val="both"/>
      </w:pPr>
      <w:r>
        <w:t>Evitar que los fondos públicos asignados a la Educación se confundan con otras actividades como inversión en el sector deporte o cultura o que los mismos se malversen o se desvíen con otros propósitos hacia federaciones deportivas, etc.</w:t>
      </w:r>
    </w:p>
    <w:p w:rsidR="00836F44" w:rsidRDefault="00836F44" w:rsidP="00836F44">
      <w:pPr>
        <w:jc w:val="both"/>
      </w:pPr>
    </w:p>
    <w:p w:rsidR="00836F44" w:rsidRPr="0001499D" w:rsidRDefault="00836F44" w:rsidP="00836F44">
      <w:pPr>
        <w:jc w:val="both"/>
        <w:rPr>
          <w:b/>
        </w:rPr>
      </w:pPr>
      <w:r w:rsidRPr="0001499D">
        <w:rPr>
          <w:b/>
        </w:rPr>
        <w:t>CON LA SALUD:</w:t>
      </w:r>
    </w:p>
    <w:p w:rsidR="00836F44" w:rsidRDefault="00836F44" w:rsidP="00836F44">
      <w:pPr>
        <w:numPr>
          <w:ilvl w:val="0"/>
          <w:numId w:val="5"/>
        </w:numPr>
        <w:spacing w:after="0" w:line="240" w:lineRule="auto"/>
        <w:jc w:val="both"/>
      </w:pPr>
      <w:r>
        <w:t>Promover la revisión y reforma a la Ley Orgánica de la Caja del Seguro Social</w:t>
      </w:r>
    </w:p>
    <w:p w:rsidR="00836F44" w:rsidRDefault="00836F44" w:rsidP="00836F44">
      <w:pPr>
        <w:numPr>
          <w:ilvl w:val="0"/>
          <w:numId w:val="6"/>
        </w:numPr>
        <w:spacing w:after="0" w:line="240" w:lineRule="auto"/>
        <w:jc w:val="both"/>
      </w:pPr>
      <w:r>
        <w:t>Que asegure la disminución de la burocracia en la toma de decisiones.</w:t>
      </w:r>
    </w:p>
    <w:p w:rsidR="00836F44" w:rsidRDefault="00836F44" w:rsidP="00836F44">
      <w:pPr>
        <w:numPr>
          <w:ilvl w:val="0"/>
          <w:numId w:val="6"/>
        </w:numPr>
        <w:spacing w:after="0" w:line="240" w:lineRule="auto"/>
        <w:jc w:val="both"/>
      </w:pPr>
      <w:r>
        <w:t>Que revise las funciones y responsabilidades de la Junta Directiva.</w:t>
      </w:r>
    </w:p>
    <w:p w:rsidR="00836F44" w:rsidRDefault="00836F44" w:rsidP="00836F44">
      <w:pPr>
        <w:numPr>
          <w:ilvl w:val="0"/>
          <w:numId w:val="6"/>
        </w:numPr>
        <w:spacing w:after="0" w:line="240" w:lineRule="auto"/>
        <w:jc w:val="both"/>
      </w:pPr>
      <w:r>
        <w:t xml:space="preserve">Que revise las funciones y perfil del </w:t>
      </w:r>
      <w:proofErr w:type="gramStart"/>
      <w:r>
        <w:t>Director</w:t>
      </w:r>
      <w:proofErr w:type="gramEnd"/>
      <w:r>
        <w:t xml:space="preserve"> de la Caja del Seguro Social.</w:t>
      </w:r>
    </w:p>
    <w:p w:rsidR="00836F44" w:rsidRPr="0011037C" w:rsidRDefault="00836F44" w:rsidP="00836F44">
      <w:pPr>
        <w:numPr>
          <w:ilvl w:val="0"/>
          <w:numId w:val="6"/>
        </w:numPr>
        <w:spacing w:after="0" w:line="240" w:lineRule="auto"/>
        <w:jc w:val="both"/>
      </w:pPr>
      <w:r>
        <w:t xml:space="preserve">Que garantice una jubilación </w:t>
      </w:r>
      <w:r w:rsidRPr="0011037C">
        <w:t>digna y acorde al aumento del costo de la vida.</w:t>
      </w:r>
    </w:p>
    <w:p w:rsidR="00836F44" w:rsidRPr="0011037C" w:rsidRDefault="00836F44" w:rsidP="00836F44">
      <w:pPr>
        <w:numPr>
          <w:ilvl w:val="0"/>
          <w:numId w:val="6"/>
        </w:numPr>
        <w:spacing w:after="0" w:line="240" w:lineRule="auto"/>
        <w:jc w:val="both"/>
      </w:pPr>
      <w:r w:rsidRPr="0011037C">
        <w:t>Que garantice los fondos de los programas de IVM.</w:t>
      </w:r>
    </w:p>
    <w:p w:rsidR="00836F44" w:rsidRPr="0011037C" w:rsidRDefault="00836F44" w:rsidP="00836F44">
      <w:pPr>
        <w:jc w:val="both"/>
      </w:pPr>
    </w:p>
    <w:p w:rsidR="00836F44" w:rsidRPr="0011037C" w:rsidRDefault="00836F44" w:rsidP="00836F44">
      <w:pPr>
        <w:numPr>
          <w:ilvl w:val="0"/>
          <w:numId w:val="5"/>
        </w:numPr>
        <w:spacing w:after="0" w:line="240" w:lineRule="auto"/>
        <w:jc w:val="both"/>
      </w:pPr>
      <w:r w:rsidRPr="0011037C">
        <w:t>Promover una reforma para a la Ley de compra de insumos y medicamentos.</w:t>
      </w:r>
    </w:p>
    <w:p w:rsidR="00836F44" w:rsidRPr="0011037C" w:rsidRDefault="00836F44" w:rsidP="00836F44">
      <w:pPr>
        <w:numPr>
          <w:ilvl w:val="0"/>
          <w:numId w:val="7"/>
        </w:numPr>
        <w:spacing w:after="0" w:line="240" w:lineRule="auto"/>
        <w:jc w:val="both"/>
      </w:pPr>
      <w:r w:rsidRPr="0011037C">
        <w:t>Que disminuya los procesos burocráticos que retrasan la compra de medicamentos e insumos médicos.</w:t>
      </w:r>
    </w:p>
    <w:p w:rsidR="00836F44" w:rsidRPr="0011037C" w:rsidRDefault="00836F44" w:rsidP="00836F44">
      <w:pPr>
        <w:numPr>
          <w:ilvl w:val="0"/>
          <w:numId w:val="7"/>
        </w:numPr>
        <w:spacing w:after="0" w:line="240" w:lineRule="auto"/>
        <w:jc w:val="both"/>
      </w:pPr>
      <w:r w:rsidRPr="0011037C">
        <w:t>Que permita la compra y adquisición de insumos médicos a empresas internacionales para garantizar los costos más bajos.</w:t>
      </w:r>
    </w:p>
    <w:p w:rsidR="00836F44" w:rsidRPr="0011037C" w:rsidRDefault="00836F44" w:rsidP="00836F44">
      <w:pPr>
        <w:numPr>
          <w:ilvl w:val="0"/>
          <w:numId w:val="7"/>
        </w:numPr>
        <w:spacing w:after="0" w:line="240" w:lineRule="auto"/>
        <w:jc w:val="both"/>
      </w:pPr>
      <w:r w:rsidRPr="0011037C">
        <w:t>Que regule la participación de empresas que incumplan con los contratos adjudicados.</w:t>
      </w:r>
    </w:p>
    <w:p w:rsidR="00836F44" w:rsidRPr="0011037C" w:rsidRDefault="00836F44" w:rsidP="00836F44">
      <w:pPr>
        <w:numPr>
          <w:ilvl w:val="0"/>
          <w:numId w:val="7"/>
        </w:numPr>
        <w:spacing w:after="0" w:line="240" w:lineRule="auto"/>
        <w:jc w:val="both"/>
      </w:pPr>
      <w:r w:rsidRPr="0011037C">
        <w:t>Que permita la compra de medicamentos o insumos urgentes dependiendo de la gravedad o necesidad del paciente.</w:t>
      </w:r>
    </w:p>
    <w:p w:rsidR="00836F44" w:rsidRDefault="00836F44" w:rsidP="00836F44">
      <w:pPr>
        <w:ind w:left="1080"/>
        <w:jc w:val="both"/>
      </w:pPr>
    </w:p>
    <w:p w:rsidR="00836F44" w:rsidRDefault="00836F44" w:rsidP="00836F44">
      <w:pPr>
        <w:ind w:left="1080"/>
        <w:jc w:val="both"/>
      </w:pPr>
    </w:p>
    <w:p w:rsidR="00836F44" w:rsidRDefault="00836F44" w:rsidP="00836F44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Promover una Ley de Salud Mental para Panamá</w:t>
      </w:r>
    </w:p>
    <w:p w:rsidR="00836F44" w:rsidRDefault="00836F44" w:rsidP="00836F44">
      <w:pPr>
        <w:numPr>
          <w:ilvl w:val="0"/>
          <w:numId w:val="8"/>
        </w:numPr>
        <w:spacing w:after="0" w:line="240" w:lineRule="auto"/>
        <w:jc w:val="both"/>
      </w:pPr>
      <w:r>
        <w:t>Que garantice el cuidado y la atención de los ciudadanos que sufren enfermedades mentales.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5"/>
        </w:numPr>
        <w:spacing w:after="0" w:line="240" w:lineRule="auto"/>
        <w:jc w:val="both"/>
      </w:pPr>
      <w:r>
        <w:t>Promover una Ley que estimule el establecimiento de Laboratorios y Centros de Investigación para la creación de Medicamentos.</w:t>
      </w:r>
    </w:p>
    <w:p w:rsidR="00836F44" w:rsidRDefault="00836F44" w:rsidP="00836F44">
      <w:pPr>
        <w:numPr>
          <w:ilvl w:val="0"/>
          <w:numId w:val="9"/>
        </w:numPr>
        <w:spacing w:after="0" w:line="240" w:lineRule="auto"/>
        <w:jc w:val="both"/>
      </w:pPr>
      <w:r>
        <w:t>Que garantice beneficios fiscales para aquellas empresas que se establezcan en el interior del país para centros de investigación, plantas y laboratorios para la producción de medicamentos.</w:t>
      </w:r>
    </w:p>
    <w:p w:rsidR="00836F44" w:rsidRDefault="00836F44" w:rsidP="00836F44">
      <w:pPr>
        <w:numPr>
          <w:ilvl w:val="0"/>
          <w:numId w:val="9"/>
        </w:numPr>
        <w:spacing w:after="0" w:line="240" w:lineRule="auto"/>
        <w:jc w:val="both"/>
      </w:pPr>
      <w:r>
        <w:t>Que asegure lograr la disminución de los costos de medicamentos.</w:t>
      </w:r>
    </w:p>
    <w:p w:rsidR="00836F44" w:rsidRDefault="00836F44" w:rsidP="00836F44">
      <w:pPr>
        <w:numPr>
          <w:ilvl w:val="0"/>
          <w:numId w:val="9"/>
        </w:numPr>
        <w:spacing w:after="0" w:line="240" w:lineRule="auto"/>
        <w:jc w:val="both"/>
      </w:pPr>
      <w:r>
        <w:t>Que genere inversión extranjera en Panamá y asegure la creación de nuevos puestos de trabajo.</w:t>
      </w:r>
    </w:p>
    <w:p w:rsidR="00836F44" w:rsidRDefault="00836F44" w:rsidP="00836F44">
      <w:pPr>
        <w:ind w:left="1068"/>
        <w:jc w:val="both"/>
      </w:pPr>
    </w:p>
    <w:p w:rsidR="00836F44" w:rsidRDefault="00836F44" w:rsidP="00836F44">
      <w:pPr>
        <w:numPr>
          <w:ilvl w:val="0"/>
          <w:numId w:val="5"/>
        </w:numPr>
        <w:spacing w:after="0" w:line="240" w:lineRule="auto"/>
        <w:jc w:val="both"/>
      </w:pPr>
      <w:r>
        <w:t>Promover una Ley que grave con impuesto la venta de Alimentos empacados con altos contenido de Sodio y Grasa.</w:t>
      </w:r>
    </w:p>
    <w:p w:rsidR="00836F44" w:rsidRDefault="00836F44" w:rsidP="00836F44">
      <w:pPr>
        <w:numPr>
          <w:ilvl w:val="0"/>
          <w:numId w:val="10"/>
        </w:numPr>
        <w:spacing w:after="0" w:line="240" w:lineRule="auto"/>
        <w:jc w:val="both"/>
      </w:pPr>
      <w:r>
        <w:t>Que promueva una alimentación sana.</w:t>
      </w:r>
    </w:p>
    <w:p w:rsidR="00836F44" w:rsidRDefault="00836F44" w:rsidP="00836F44">
      <w:pPr>
        <w:numPr>
          <w:ilvl w:val="0"/>
          <w:numId w:val="10"/>
        </w:numPr>
        <w:spacing w:after="0" w:line="240" w:lineRule="auto"/>
        <w:jc w:val="both"/>
      </w:pPr>
      <w:r>
        <w:t>Que estos impuestos vayan a un Fondo para operaciones de niños y niñas que no se realicen en Panamá.</w:t>
      </w:r>
    </w:p>
    <w:p w:rsidR="00836F44" w:rsidRDefault="00836F44" w:rsidP="00836F44">
      <w:pPr>
        <w:jc w:val="both"/>
      </w:pPr>
    </w:p>
    <w:p w:rsidR="00836F44" w:rsidRDefault="00836F44" w:rsidP="00836F44">
      <w:pPr>
        <w:ind w:left="1776"/>
        <w:jc w:val="both"/>
      </w:pPr>
    </w:p>
    <w:p w:rsidR="00836F44" w:rsidRPr="0001499D" w:rsidRDefault="00836F44" w:rsidP="00836F44">
      <w:pPr>
        <w:jc w:val="both"/>
        <w:rPr>
          <w:b/>
        </w:rPr>
      </w:pPr>
      <w:bookmarkStart w:id="0" w:name="_GoBack"/>
      <w:bookmarkEnd w:id="0"/>
      <w:r w:rsidRPr="0001499D">
        <w:rPr>
          <w:b/>
        </w:rPr>
        <w:t>CON LA NIÑEZ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11"/>
        </w:numPr>
        <w:spacing w:after="0" w:line="240" w:lineRule="auto"/>
        <w:jc w:val="both"/>
      </w:pPr>
      <w:r>
        <w:t>Ley que regula los hogares de acogida temporal para niños y niñas que no tienen el cuidado de sus padres biológicos.</w:t>
      </w:r>
    </w:p>
    <w:p w:rsidR="00836F44" w:rsidRDefault="00836F44" w:rsidP="00836F44">
      <w:pPr>
        <w:numPr>
          <w:ilvl w:val="0"/>
          <w:numId w:val="12"/>
        </w:numPr>
        <w:spacing w:after="0" w:line="240" w:lineRule="auto"/>
        <w:jc w:val="both"/>
      </w:pPr>
      <w:r>
        <w:t>Que se evite la llegada de los niños a los orfanatos mientras se investigan denuncias o delitos de sus padres.</w:t>
      </w:r>
    </w:p>
    <w:p w:rsidR="00836F44" w:rsidRDefault="00836F44" w:rsidP="00836F44">
      <w:pPr>
        <w:numPr>
          <w:ilvl w:val="0"/>
          <w:numId w:val="12"/>
        </w:numPr>
        <w:spacing w:after="0" w:line="240" w:lineRule="auto"/>
        <w:jc w:val="both"/>
      </w:pPr>
      <w:r>
        <w:t>Que los niños permanezcan en un ambiente más humano.</w:t>
      </w:r>
    </w:p>
    <w:p w:rsidR="00836F44" w:rsidRDefault="00836F44" w:rsidP="00836F44">
      <w:pPr>
        <w:ind w:left="1080"/>
        <w:jc w:val="both"/>
      </w:pPr>
    </w:p>
    <w:p w:rsidR="00836F44" w:rsidRDefault="00836F44" w:rsidP="00836F44">
      <w:pPr>
        <w:numPr>
          <w:ilvl w:val="0"/>
          <w:numId w:val="11"/>
        </w:numPr>
        <w:spacing w:after="0" w:line="240" w:lineRule="auto"/>
        <w:jc w:val="both"/>
      </w:pPr>
      <w:r>
        <w:t>Modificación a la Ley de Adopciones</w:t>
      </w:r>
    </w:p>
    <w:p w:rsidR="00836F44" w:rsidRDefault="00836F44" w:rsidP="00836F44">
      <w:pPr>
        <w:numPr>
          <w:ilvl w:val="0"/>
          <w:numId w:val="13"/>
        </w:numPr>
        <w:spacing w:after="0" w:line="240" w:lineRule="auto"/>
        <w:jc w:val="both"/>
      </w:pPr>
      <w:r>
        <w:t>Que la misma garantice la agilidad en el proceso de asignación de menores a los hogares que califican para la adopción.</w:t>
      </w:r>
    </w:p>
    <w:p w:rsidR="00836F44" w:rsidRDefault="00836F44" w:rsidP="00836F44">
      <w:pPr>
        <w:spacing w:after="0" w:line="240" w:lineRule="auto"/>
        <w:ind w:left="1068"/>
        <w:jc w:val="both"/>
      </w:pPr>
    </w:p>
    <w:p w:rsidR="00836F44" w:rsidRPr="00D60A31" w:rsidRDefault="00836F44" w:rsidP="00836F44">
      <w:pPr>
        <w:numPr>
          <w:ilvl w:val="0"/>
          <w:numId w:val="13"/>
        </w:numPr>
        <w:spacing w:after="0" w:line="240" w:lineRule="auto"/>
        <w:jc w:val="both"/>
      </w:pPr>
      <w:r>
        <w:t xml:space="preserve">Asegurar la participación de diferentes entidades que garanticen un proceso más transparente. </w:t>
      </w:r>
    </w:p>
    <w:p w:rsidR="00836F44" w:rsidRDefault="00836F44" w:rsidP="00836F44">
      <w:pPr>
        <w:spacing w:after="0" w:line="240" w:lineRule="auto"/>
        <w:jc w:val="both"/>
      </w:pPr>
    </w:p>
    <w:p w:rsidR="00836F44" w:rsidRDefault="00836F44" w:rsidP="00836F44">
      <w:pPr>
        <w:numPr>
          <w:ilvl w:val="0"/>
          <w:numId w:val="11"/>
        </w:numPr>
        <w:spacing w:after="0" w:line="240" w:lineRule="auto"/>
        <w:jc w:val="both"/>
      </w:pPr>
      <w:r>
        <w:t xml:space="preserve">Modificar </w:t>
      </w:r>
      <w:r w:rsidRPr="00D60A31">
        <w:t xml:space="preserve">el Código Penal para </w:t>
      </w:r>
      <w:r>
        <w:t>aumentar la</w:t>
      </w:r>
      <w:r w:rsidRPr="00D60A31">
        <w:rPr>
          <w:color w:val="FF0000"/>
        </w:rPr>
        <w:t xml:space="preserve"> </w:t>
      </w:r>
      <w:r w:rsidRPr="00D60A31">
        <w:t xml:space="preserve">condena a </w:t>
      </w:r>
      <w:r>
        <w:t xml:space="preserve">los violadores de menores de edad. </w:t>
      </w:r>
    </w:p>
    <w:p w:rsidR="00836F44" w:rsidRDefault="00836F44" w:rsidP="00836F44">
      <w:pPr>
        <w:spacing w:after="0" w:line="240" w:lineRule="auto"/>
        <w:ind w:left="720"/>
        <w:jc w:val="both"/>
      </w:pPr>
    </w:p>
    <w:p w:rsidR="00836F44" w:rsidRDefault="00836F44" w:rsidP="00836F44">
      <w:pPr>
        <w:numPr>
          <w:ilvl w:val="0"/>
          <w:numId w:val="11"/>
        </w:numPr>
        <w:spacing w:after="0" w:line="240" w:lineRule="auto"/>
        <w:jc w:val="both"/>
      </w:pPr>
      <w:r>
        <w:t>Apoyar la Ley que crea la Base de Datos de ped</w:t>
      </w:r>
      <w:r w:rsidRPr="00D60A31">
        <w:t>eras</w:t>
      </w:r>
      <w:r>
        <w:t>tas y personas condenadas por los delitos de violación y abuso sexual a menores.</w:t>
      </w:r>
    </w:p>
    <w:p w:rsidR="00836F44" w:rsidRDefault="00836F44" w:rsidP="00836F44">
      <w:pPr>
        <w:jc w:val="both"/>
      </w:pPr>
    </w:p>
    <w:p w:rsidR="00836F44" w:rsidRDefault="00836F44" w:rsidP="00836F44">
      <w:pPr>
        <w:ind w:left="720"/>
        <w:jc w:val="both"/>
      </w:pPr>
    </w:p>
    <w:p w:rsidR="00836F44" w:rsidRPr="0001499D" w:rsidRDefault="00836F44" w:rsidP="00836F44">
      <w:pPr>
        <w:jc w:val="both"/>
        <w:rPr>
          <w:b/>
        </w:rPr>
      </w:pPr>
      <w:r w:rsidRPr="0001499D">
        <w:rPr>
          <w:b/>
        </w:rPr>
        <w:lastRenderedPageBreak/>
        <w:t>CON LA MOVILIDAD URBANA</w:t>
      </w:r>
    </w:p>
    <w:p w:rsidR="00836F44" w:rsidRDefault="00836F44" w:rsidP="00836F44">
      <w:pPr>
        <w:jc w:val="both"/>
      </w:pPr>
    </w:p>
    <w:p w:rsidR="00836F44" w:rsidRDefault="00836F44" w:rsidP="00836F44">
      <w:pPr>
        <w:numPr>
          <w:ilvl w:val="0"/>
          <w:numId w:val="14"/>
        </w:numPr>
        <w:spacing w:after="0" w:line="240" w:lineRule="auto"/>
        <w:jc w:val="both"/>
      </w:pPr>
      <w:r>
        <w:t>Ley de incentivo para la construcción de Edificios de Estacionamientos en las Estaciones del Metro de Panamá</w:t>
      </w:r>
    </w:p>
    <w:p w:rsidR="00836F44" w:rsidRDefault="00836F44" w:rsidP="00836F44">
      <w:pPr>
        <w:numPr>
          <w:ilvl w:val="0"/>
          <w:numId w:val="15"/>
        </w:numPr>
        <w:spacing w:after="0" w:line="240" w:lineRule="auto"/>
        <w:jc w:val="both"/>
      </w:pPr>
      <w:r>
        <w:t>Que promueva incentivos fiscales para las inversiones privadas que construyan edificios de estacionamientos en un radio 500 m de una Estación del Metro de Panamá.</w:t>
      </w:r>
    </w:p>
    <w:p w:rsidR="00836F44" w:rsidRDefault="00836F44" w:rsidP="00836F44">
      <w:pPr>
        <w:ind w:left="1776"/>
        <w:jc w:val="both"/>
      </w:pPr>
    </w:p>
    <w:p w:rsidR="00836F44" w:rsidRDefault="00836F44" w:rsidP="00836F44">
      <w:pPr>
        <w:numPr>
          <w:ilvl w:val="0"/>
          <w:numId w:val="14"/>
        </w:numPr>
        <w:spacing w:after="0" w:line="240" w:lineRule="auto"/>
        <w:jc w:val="both"/>
      </w:pPr>
      <w:r>
        <w:t>Modificar la Ley que Regula la cantidad de estacionamientos en PH y Locales Comerciales.</w:t>
      </w:r>
    </w:p>
    <w:p w:rsidR="00836F44" w:rsidRDefault="00836F44" w:rsidP="00836F44">
      <w:pPr>
        <w:ind w:left="1068"/>
        <w:jc w:val="both"/>
      </w:pPr>
    </w:p>
    <w:p w:rsidR="00836F44" w:rsidRDefault="00836F44" w:rsidP="00836F44">
      <w:pPr>
        <w:numPr>
          <w:ilvl w:val="0"/>
          <w:numId w:val="14"/>
        </w:numPr>
        <w:spacing w:after="0" w:line="240" w:lineRule="auto"/>
        <w:jc w:val="both"/>
      </w:pPr>
      <w:r>
        <w:t xml:space="preserve">Modificar la Ley que permite el descarte de chatarras y vehículos en las entidades </w:t>
      </w:r>
      <w:proofErr w:type="spellStart"/>
      <w:r>
        <w:t>publicas</w:t>
      </w:r>
      <w:proofErr w:type="spellEnd"/>
      <w:r>
        <w:t>.</w:t>
      </w:r>
    </w:p>
    <w:p w:rsidR="00836F44" w:rsidRDefault="00836F44" w:rsidP="00836F44"/>
    <w:p w:rsidR="00836F44" w:rsidRDefault="00836F44"/>
    <w:sectPr w:rsidR="00836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88B"/>
    <w:multiLevelType w:val="hybridMultilevel"/>
    <w:tmpl w:val="40A6A7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00B79"/>
    <w:multiLevelType w:val="hybridMultilevel"/>
    <w:tmpl w:val="9AA05A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519AC"/>
    <w:multiLevelType w:val="hybridMultilevel"/>
    <w:tmpl w:val="240408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DF27C8"/>
    <w:multiLevelType w:val="hybridMultilevel"/>
    <w:tmpl w:val="CBCA904E"/>
    <w:lvl w:ilvl="0" w:tplc="0C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23C461C5"/>
    <w:multiLevelType w:val="hybridMultilevel"/>
    <w:tmpl w:val="2E3293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C4869"/>
    <w:multiLevelType w:val="hybridMultilevel"/>
    <w:tmpl w:val="3842A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C74A1"/>
    <w:multiLevelType w:val="hybridMultilevel"/>
    <w:tmpl w:val="2E8E6D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38218F"/>
    <w:multiLevelType w:val="hybridMultilevel"/>
    <w:tmpl w:val="A3663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B7315"/>
    <w:multiLevelType w:val="hybridMultilevel"/>
    <w:tmpl w:val="B7A27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C315A"/>
    <w:multiLevelType w:val="hybridMultilevel"/>
    <w:tmpl w:val="B3706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5161"/>
    <w:multiLevelType w:val="hybridMultilevel"/>
    <w:tmpl w:val="062055D0"/>
    <w:lvl w:ilvl="0" w:tplc="5E9AC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EB5860"/>
    <w:multiLevelType w:val="hybridMultilevel"/>
    <w:tmpl w:val="3C2CEB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DFD57D9"/>
    <w:multiLevelType w:val="hybridMultilevel"/>
    <w:tmpl w:val="B994FD9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563211B"/>
    <w:multiLevelType w:val="hybridMultilevel"/>
    <w:tmpl w:val="66BCC0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A451C8"/>
    <w:multiLevelType w:val="hybridMultilevel"/>
    <w:tmpl w:val="8018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4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44"/>
    <w:rsid w:val="000B1570"/>
    <w:rsid w:val="001303BA"/>
    <w:rsid w:val="003E5B30"/>
    <w:rsid w:val="005F5C00"/>
    <w:rsid w:val="008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7E70F"/>
  <w15:chartTrackingRefBased/>
  <w15:docId w15:val="{9FDE52C0-754F-4C90-8C3D-20F6728A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1586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arquibartlett72@gmail.com</dc:creator>
  <cp:keywords/>
  <dc:description/>
  <cp:lastModifiedBy>arquibartlett72@gmail.com</cp:lastModifiedBy>
  <cp:revision>1</cp:revision>
  <dcterms:created xsi:type="dcterms:W3CDTF">2019-02-15T04:40:00Z</dcterms:created>
  <dcterms:modified xsi:type="dcterms:W3CDTF">2019-02-15T04:44:00Z</dcterms:modified>
</cp:coreProperties>
</file>